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B3E" w:rsidRDefault="00F50654" w:rsidP="00FF5B3E">
      <w:pPr>
        <w:tabs>
          <w:tab w:val="left" w:pos="5220"/>
        </w:tabs>
        <w:spacing w:line="20" w:lineRule="atLeast"/>
        <w:ind w:firstLine="567"/>
        <w:jc w:val="right"/>
      </w:pPr>
      <w:r w:rsidRPr="004C6FDE">
        <w:t>П</w:t>
      </w:r>
      <w:r w:rsidR="00723F85" w:rsidRPr="004C6FDE">
        <w:t xml:space="preserve">риложение № </w:t>
      </w:r>
      <w:r w:rsidR="00FF5B3E">
        <w:t>__</w:t>
      </w:r>
      <w:r w:rsidR="00723F85" w:rsidRPr="004C6FDE">
        <w:t xml:space="preserve"> к договору № ___</w:t>
      </w:r>
      <w:r w:rsidR="00FF5B3E">
        <w:t>_____</w:t>
      </w:r>
      <w:r w:rsidR="00723F85" w:rsidRPr="004C6FDE">
        <w:t xml:space="preserve">__ </w:t>
      </w:r>
    </w:p>
    <w:p w:rsidR="00723F85" w:rsidRPr="004C6FDE" w:rsidRDefault="00723F85" w:rsidP="00FF5B3E">
      <w:pPr>
        <w:tabs>
          <w:tab w:val="left" w:pos="5220"/>
        </w:tabs>
        <w:spacing w:line="20" w:lineRule="atLeast"/>
        <w:ind w:firstLine="567"/>
        <w:jc w:val="right"/>
      </w:pPr>
      <w:r w:rsidRPr="004C6FDE">
        <w:t>от «____» ______________</w:t>
      </w:r>
      <w:r w:rsidR="00FF5B3E">
        <w:t>______ 20__ г.</w:t>
      </w:r>
    </w:p>
    <w:p w:rsidR="00723F85" w:rsidRPr="004C6FDE" w:rsidRDefault="00723F8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6FDE" w:rsidRPr="004C6FDE" w:rsidRDefault="004C6FDE" w:rsidP="004C6FDE">
      <w:pPr>
        <w:spacing w:line="20" w:lineRule="atLeast"/>
        <w:ind w:firstLine="567"/>
        <w:jc w:val="center"/>
        <w:outlineLvl w:val="1"/>
        <w:rPr>
          <w:bCs/>
          <w:iCs/>
          <w:caps/>
        </w:rPr>
      </w:pPr>
      <w:r w:rsidRPr="004C6FDE">
        <w:rPr>
          <w:bCs/>
          <w:iCs/>
          <w:caps/>
        </w:rPr>
        <w:t>Соглашение о соблюдении ПОДРЯДЧИКОМ требований в области охраны труда, ОХРАНЫ Окружающей среды, промышленной и пожарной безопасности»</w:t>
      </w:r>
    </w:p>
    <w:p w:rsidR="004C6FDE" w:rsidRPr="004C6FDE" w:rsidRDefault="004C6FDE" w:rsidP="004C6FDE">
      <w:pPr>
        <w:spacing w:before="120" w:after="120" w:line="20" w:lineRule="atLeast"/>
        <w:ind w:left="357" w:firstLine="567"/>
        <w:jc w:val="center"/>
      </w:pPr>
      <w:r w:rsidRPr="004C6FDE">
        <w:t xml:space="preserve">1. </w:t>
      </w:r>
      <w:r>
        <w:t>ОСНОВНЫЕ ПОЛОЖЕНИЯ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несет ответственность за соблюдение требований законодательных и других действующих отраслевых нормативно-правовых актов (</w:t>
      </w:r>
      <w:r w:rsidR="00AC3670">
        <w:t xml:space="preserve">далее </w:t>
      </w:r>
      <w:r w:rsidRPr="004C6FDE">
        <w:t>НПА):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Охраны труда;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Правил противопожарного режима в РФ, Правил пожарной безопасности для энергетических предприятий;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Федеральных норм и Правил в области промышленной безопасности;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Охране окружающей среды;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за обеспечение в ходе выполнения работ выполнения необходимых мероприятий по предупреждению и ликвидации чрезвычайных ситуаций, рациона</w:t>
      </w:r>
      <w:r>
        <w:t>льному использованию территории</w:t>
      </w:r>
      <w:r w:rsidRPr="004C6FDE">
        <w:t xml:space="preserve"> своими работниками, а также привлеченными Подрядчиком субподрядными организациями (</w:t>
      </w:r>
      <w:r w:rsidR="00AC3670">
        <w:t xml:space="preserve">далее </w:t>
      </w:r>
      <w:r w:rsidRPr="004C6FDE">
        <w:t>Субподрядчик).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Подрядчик обязуется информировать Заказчика о каждом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 При этом ответственность за ненадлежащее исполнение обязательств Субподрядчиками по настоящему Соглашению полностью возлагается на Подрядчика, включая оплату штрафных санкций, предусмотренных настоящим Соглашением.</w:t>
      </w:r>
    </w:p>
    <w:p w:rsidR="00F34C29" w:rsidRPr="00732C0E" w:rsidRDefault="004C6FDE" w:rsidP="007441C9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732C0E">
        <w:t>При проведении работ на объектах Заказчика, Подрядчик обязан соблюдать требования действующего законодательства РФ в области охраны труда, охраны окруж</w:t>
      </w:r>
      <w:r w:rsidRPr="00F34C29">
        <w:t xml:space="preserve">ающей среды, </w:t>
      </w:r>
      <w:r w:rsidRPr="00732C0E">
        <w:t>промыш</w:t>
      </w:r>
      <w:r w:rsidR="00AC3670">
        <w:t>ленной и пожарной безопасности</w:t>
      </w:r>
      <w:r w:rsidRPr="00732C0E">
        <w:t xml:space="preserve">, а также требования </w:t>
      </w:r>
      <w:r w:rsidR="007E41FA">
        <w:t xml:space="preserve">внутреннего нормативного документа </w:t>
      </w:r>
      <w:r w:rsidR="00F34C29" w:rsidRPr="00F34C29">
        <w:t>Заказчика</w:t>
      </w:r>
      <w:r w:rsidR="007E41FA">
        <w:t xml:space="preserve"> –</w:t>
      </w:r>
      <w:r w:rsidR="00732C0E">
        <w:t xml:space="preserve"> </w:t>
      </w:r>
      <w:r w:rsidR="007E41FA" w:rsidRPr="00F34C29">
        <w:t>Положени</w:t>
      </w:r>
      <w:r w:rsidR="007E41FA">
        <w:t xml:space="preserve">е </w:t>
      </w:r>
      <w:r w:rsidR="00F34C29" w:rsidRPr="00732C0E">
        <w:t>«О порядке допуска и организации безопасного производства работ подрядными организациями на опасных производственных объектах» ПЛ-22-32.</w:t>
      </w:r>
    </w:p>
    <w:p w:rsidR="004C6FDE" w:rsidRPr="004C6FDE" w:rsidRDefault="004C6FDE" w:rsidP="004C6FDE">
      <w:pPr>
        <w:tabs>
          <w:tab w:val="num" w:pos="180"/>
          <w:tab w:val="left" w:pos="1080"/>
        </w:tabs>
        <w:spacing w:line="20" w:lineRule="atLeast"/>
        <w:ind w:firstLine="567"/>
        <w:jc w:val="both"/>
      </w:pPr>
      <w:r w:rsidRPr="004C6FDE">
        <w:t>1.3.1. Перечень локальных нормативных актов</w:t>
      </w:r>
      <w:r w:rsidR="007441C9">
        <w:t xml:space="preserve"> (далее ЛНА)</w:t>
      </w:r>
      <w:r w:rsidRPr="004C6FDE">
        <w:t xml:space="preserve"> в области охраны окружающей среды </w:t>
      </w:r>
      <w:r w:rsidR="00D92145">
        <w:t>экологической,</w:t>
      </w:r>
      <w:r w:rsidRPr="004C6FDE">
        <w:t xml:space="preserve"> промышленной и пожарной безопасности Заказчика является открытым, может быть дополнен, а их требования изменяться. Все вновь утвержденные ЛНА и планы мероприятий в области охраны окружающей среды, промышленной и пожарной безопасности Заказчика обязательны для выполнения Подрядчиком и его Субподрядчиками.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 нарушения Подрядчиком и/или его Субподрядчиком действующего законодательства либо локального нормативного акта Заказчика в области охраны труда, охраны окружающей среды, промышленной, пожарной безопасности, Заказчик вправе в одностороннем внесудебном порядке расторгнуть Договор путем направления письменного Уведомления о расторжении договора. Договор считается расторгнутым в день получения Уведомления о расторжении договора Подрядчиком.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Руководитель Подрядчика обязан ознакомить с настоящим Соглашением своих работников, а также привлекаемых Субподрядчиков. 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 xml:space="preserve"> Заказчик оставляет за собой право проводить независимые аудиты и контрольные проверки соблюдения требований </w:t>
      </w:r>
      <w:proofErr w:type="gramStart"/>
      <w:r w:rsidRPr="004C6FDE">
        <w:t>п.1.1.-</w:t>
      </w:r>
      <w:proofErr w:type="gramEnd"/>
      <w:r w:rsidR="00AC3670">
        <w:t>п.</w:t>
      </w:r>
      <w:r w:rsidRPr="004C6FDE">
        <w:t xml:space="preserve">1.3. настоящего Соглашения на участках и объектах выполнения подрядных работ. Результаты аудитов и проверок будут предоставлены Подрядчику, который в свою очередь обязан устранить выявленные представителями Заказчика, нарушения Правил безопасности, условий договора, </w:t>
      </w:r>
      <w:r w:rsidRPr="004C6FDE">
        <w:lastRenderedPageBreak/>
        <w:t>локальных документов Заказчика, с последующим уведомлением Заказчика о проделанной работе согласно Акту аудита или контрольной проверки.</w:t>
      </w:r>
    </w:p>
    <w:p w:rsidR="004C6FDE" w:rsidRPr="004C6FDE" w:rsidRDefault="004C6FDE" w:rsidP="004C6FDE">
      <w:pPr>
        <w:numPr>
          <w:ilvl w:val="1"/>
          <w:numId w:val="3"/>
        </w:numPr>
        <w:tabs>
          <w:tab w:val="clear" w:pos="1500"/>
          <w:tab w:val="num" w:pos="0"/>
          <w:tab w:val="num" w:pos="180"/>
          <w:tab w:val="num" w:pos="960"/>
          <w:tab w:val="left" w:pos="1080"/>
        </w:tabs>
        <w:spacing w:line="20" w:lineRule="atLeast"/>
        <w:ind w:left="0" w:firstLine="567"/>
        <w:jc w:val="both"/>
      </w:pPr>
      <w:r w:rsidRPr="004C6FDE">
        <w:t>В случае, если действия Подрядчика создают угрозу антитеррористической безопасности, соблюдению пропускного или внутри объектового режима, должен быть проинформирован сотрудник службы безопасности (охранного предприятия).</w:t>
      </w:r>
      <w:r w:rsidR="00D92145">
        <w:t xml:space="preserve"> Д</w:t>
      </w:r>
      <w:r w:rsidRPr="004C6FDE">
        <w:t xml:space="preserve">альнейшее взаимодействие выполняется на основании «Соглашения </w:t>
      </w:r>
      <w:r w:rsidRPr="004C6FDE">
        <w:rPr>
          <w:bCs/>
          <w:iCs/>
        </w:rPr>
        <w:t>о соблюдении подрядчиком требований в области антитеррористической безопасности</w:t>
      </w:r>
      <w:r w:rsidRPr="004C6FDE">
        <w:t>». Дублирование санкций по отношению к подрядчику за нарушения в области охраны окружающей среды, промышленной и пожарной безопасности и антитеррористической безопасности, соблюдению пропускного или внутри объектового режима не допускается.</w:t>
      </w:r>
    </w:p>
    <w:p w:rsidR="00732C0E" w:rsidRPr="00732C0E" w:rsidRDefault="004C6FDE" w:rsidP="00732C0E">
      <w:pPr>
        <w:spacing w:before="120" w:after="120" w:line="20" w:lineRule="atLeast"/>
        <w:ind w:firstLine="567"/>
        <w:jc w:val="center"/>
      </w:pPr>
      <w:r w:rsidRPr="00732C0E">
        <w:t xml:space="preserve">2. </w:t>
      </w:r>
      <w:r w:rsidR="00732C0E" w:rsidRPr="00732C0E">
        <w:t>ОСНОВНЫЕ ТРЕБОВАНИЯ В ОБЛАСТИ ОХРАНЫ ТРУДА, ОХРАНЫ ОКРУЖАЮЩЕЙ СРЕДЫ, ПРОМЫШЛЕННОЙ И ПОЖАРНОЙ БЕЗОПАСНОСТИ</w:t>
      </w:r>
    </w:p>
    <w:p w:rsidR="004C6FDE" w:rsidRPr="004C6FDE" w:rsidRDefault="004C6FDE" w:rsidP="00732C0E">
      <w:pPr>
        <w:tabs>
          <w:tab w:val="left" w:pos="1134"/>
        </w:tabs>
        <w:spacing w:line="20" w:lineRule="atLeast"/>
        <w:ind w:firstLine="567"/>
        <w:jc w:val="both"/>
      </w:pPr>
      <w:r w:rsidRPr="004C6FDE">
        <w:t>2.1.</w:t>
      </w:r>
      <w:r w:rsidRPr="004C6FDE">
        <w:tab/>
        <w:t xml:space="preserve">Подрядчик должен иметь все предусмотренные законодательством разрешительные документы на осуществляемые им виды деятельности и (при необходимости) допуски к заявленным работам (электро-газо-сварка/резка, право на управление спецтехникой, </w:t>
      </w:r>
      <w:proofErr w:type="spellStart"/>
      <w:r w:rsidRPr="004C6FDE">
        <w:t>стропальные</w:t>
      </w:r>
      <w:proofErr w:type="spellEnd"/>
      <w:r w:rsidRPr="004C6FDE">
        <w:t xml:space="preserve"> и иные работы).</w:t>
      </w:r>
    </w:p>
    <w:p w:rsidR="004C6FDE" w:rsidRPr="004C6FDE" w:rsidRDefault="004C6FDE" w:rsidP="00732C0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привлечения Субподрядчиков, Подрядчик обязан письменно уведомить об этом Заказчика. Подрядчик в полном объеме несет ответственность за безопасное выполнение работ Субподрядчиком.</w:t>
      </w:r>
    </w:p>
    <w:p w:rsidR="004C6FDE" w:rsidRPr="004C6FDE" w:rsidRDefault="004C6FDE" w:rsidP="004C6FDE">
      <w:pPr>
        <w:tabs>
          <w:tab w:val="left" w:pos="1134"/>
        </w:tabs>
        <w:spacing w:line="20" w:lineRule="atLeast"/>
        <w:ind w:firstLine="567"/>
        <w:jc w:val="both"/>
      </w:pPr>
      <w:r w:rsidRPr="004C6FDE">
        <w:t>2.2.</w:t>
      </w:r>
      <w:r w:rsidRPr="004C6FDE">
        <w:tab/>
        <w:t>Все оборудование Подрядчика и Субподрядчика, используемое на территории Заказчика, должно иметь надлежащие сертификаты, разрешения или лицензии, паспорта, инструкции (руководства) по эксплуатации и отметки о необходимых испытаниях, в соответствии с требованиями Российского законодательства. Копии этих документов должны предоставляться Заказчику по требованию.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Подрядчик должен назначить приказом ответственное лицо за эксплуатацию машин и оборудования Заказчика, переданных им Подрядчику.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2.3. Перед началом производства работ Подрядчик обязан согласовать с Заказчиком: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схему мест производства работ, установки техники и агрегатов, складирования материалов, мест подключения к источникам электро-, водоснабжения, канализации;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разрешенных проездов по территории;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схемы подземных коммуникаций (в случае пролегания их в зоне производства работ);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необходимость и способы прокладки временных коммуникаций;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необходимые средства индивидуальной защиты;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 xml:space="preserve"> порядок действий в случае аварийных и нештатных ситуаций.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2.4. Персонал Подрядчика и Субподрядчика до начала работ должен пройти медицинский осмотр и не иметь медицинских противопоказаний.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2.5. Передача Подрядчику отдельных объектов Заказчика для выполнения работ оформляется двухсторонним актом-допуском между Заказчиком и Подрядчиком на период производства работ. 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Подрядчик разрабатывает и согласовывает с Заказчиком проект производства работ, технологическую карту не менее, чем за 7</w:t>
      </w:r>
      <w:r w:rsidR="001A558A">
        <w:t xml:space="preserve"> (семь)</w:t>
      </w:r>
      <w:r w:rsidRPr="004C6FDE">
        <w:t xml:space="preserve"> дней до начала выполнения работ по Договору.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В случае отступления от проекта производства работ (технологической карты), Подрядчик обязан согласовать изменения технологии выполнения работ с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2.6. Подрядчик, в присутствии Заказчика, обязан лично убедиться в готовности объекта к производству работ (условия, объем и последовательность выполнения работ, мероприятия по обеспечению требований в области охраны труда, </w:t>
      </w:r>
      <w:r w:rsidRPr="004C6FDE">
        <w:rPr>
          <w:bCs/>
          <w:iCs/>
        </w:rPr>
        <w:t xml:space="preserve">охраны окружающей среды </w:t>
      </w:r>
      <w:r w:rsidRPr="004C6FDE">
        <w:t>промышленной и пожарной безопасности, по предупреждению и реагированию на ЧС), после чего принимает объект согласно акту (наряду) - допуску.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  <w:rPr>
          <w:color w:val="0070C0"/>
        </w:rPr>
      </w:pPr>
      <w:r w:rsidRPr="004C6FDE">
        <w:lastRenderedPageBreak/>
        <w:t>2.7. При необходимости совмещения строительно-монтажных, ремонтных, наладочных или других работ на одном и том же оборудовании или сооружении, несколькими подрядными организациями, для обеспечения безопасного и</w:t>
      </w:r>
      <w:r w:rsidR="001A558A">
        <w:t xml:space="preserve">х выполнения общая координация </w:t>
      </w:r>
      <w:r w:rsidRPr="004C6FDE">
        <w:t>работ с разработкой совмещенного графика работ и общих мероприятий по охране труда, утверждаемых техническим руководителем осуществляется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2.8. Подрядчик обязан обеспечить присутствие на территории Заказчика лица, ответственного за вопросы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в случае, если реализуемые проекты потенциально опасны с точки зрения возможных чрезвычайных происшествий, вне зависимости от числа или категории сотрудников Подрядчика, задействованных на территории Заказчика.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2.9. Представители Подрядчика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работники Подрядчика и Субподрядчика должны иметь документы/удостоверения об обучении/ аттестации по электробезопасности, охране труда, промышленной безопасности, а также пропуск на территорию Заказчика и обязаны предъявлять их работникам Заказчика, уполномоченным осуществлять контроль за соблюдением правил в области охраны труда,</w:t>
      </w:r>
      <w:r w:rsidRPr="004C6FDE">
        <w:rPr>
          <w:bCs/>
          <w:iCs/>
        </w:rPr>
        <w:t xml:space="preserve"> охраны окружающей среды,</w:t>
      </w:r>
      <w:r w:rsidRPr="004C6FDE">
        <w:t xml:space="preserve"> промышленной и пожарной безопасности.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Персонал Подрядчика до начала работ должен пройти вводный и первичный инструктажи по охране труда.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2.10. Подрядчик и Субподрядчики, привлеченные Подрядчиком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>2.11. Подрядчику запрещается: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допускать к работе работников с признаками алкогольного, наркотического или токсического опьянения;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0"/>
          <w:tab w:val="left" w:pos="900"/>
        </w:tabs>
        <w:spacing w:line="20" w:lineRule="atLeast"/>
        <w:ind w:left="0" w:firstLine="567"/>
        <w:jc w:val="both"/>
      </w:pPr>
      <w:r w:rsidRPr="004C6FDE">
        <w:t>допускать на территории Заказчика пронос (ввоз), нахождение, хранение и употребление веществ, вызывающих алкогольное, наркотическое или токсическое опьянение работникам Подрядчика.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доставлять любым способом на территорию Заказчика материально-технические ценности без соответствующего разрешения;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самовольно изменять условия, последовательность и объем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нарушать согласованный с Заказчиком маршрут движения, а также посещать объекты Заказчика за пределами территории производства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без необходимости находиться на действующих установках, в производственных помещениях Заказчика;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отвлекать работников Заказчика во время проведения ими производственных работ;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пользоваться оборудованием и механизмами Заказчика без согласования с ним;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курить вне отведенных для этого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накапливать любые виды отходов вне отведенных мест;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совместно накапливать твердые коммунальные отходы, промышленные отходы и металлолом, в любых сочетаниях;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вывозить с территории Заказчика отходы I-IV классов опасности, подлежащие захоронению, без договора на размещение отходов, заключенного с организацией, имеющей лицензию на осуществление деятельности по размещению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транспортировать отходы I-IV классов опасности без лицензии на осуществление деятельности по транспортировке отходов I-IV классов опасности;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lastRenderedPageBreak/>
        <w:t>привлекать к транспортировке отходов I-IV классов опасности организацию, не имеющую лицензии на осуществление деятельности по транспортировке отходов I-IV классов опасности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сбрасывать в поверхностные воды, сточные воды, на территорию Заказчика отходы производства, мусор, химические вещества, нефтепродукты и др</w:t>
      </w:r>
      <w:r w:rsidR="001C7677">
        <w:t>угие</w:t>
      </w:r>
      <w:r w:rsidRPr="004C6FDE">
        <w:t xml:space="preserve"> вне отведенных для этого мест;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применять в работе открытый огонь на территории ПАО «</w:t>
      </w:r>
      <w:r w:rsidR="004152C1">
        <w:t>ЯТЭК</w:t>
      </w:r>
      <w:r w:rsidRPr="004C6FDE">
        <w:t>», кроме работ, технология которых предусматривает применение открытого огня;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баллоны (кислород, пропан) и ЛВЖ (краски, растворители, ГСМ и т.п.) на рабочем месте после окончания работ в течение рабочего дня или полного окончания работ;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 xml:space="preserve"> сжигание любых видов отходов на территории ПАО «</w:t>
      </w:r>
      <w:r w:rsidR="00667D2C">
        <w:t>ЯТЭК</w:t>
      </w:r>
      <w:r w:rsidRPr="004C6FDE">
        <w:t>»;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сброс и слив отходов в системы канализации, на грунт;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емкости с горюче-смазочными материалами, красками и растворителями на почве без поддонов;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хранить нефтепродукты в резервуарах без маркировки, с открытыми крышками;</w:t>
      </w:r>
    </w:p>
    <w:p w:rsidR="004C6FDE" w:rsidRPr="004C6FDE" w:rsidRDefault="004C6FDE" w:rsidP="004C6FDE">
      <w:pPr>
        <w:widowControl w:val="0"/>
        <w:numPr>
          <w:ilvl w:val="0"/>
          <w:numId w:val="4"/>
        </w:numPr>
        <w:tabs>
          <w:tab w:val="num" w:pos="-1843"/>
          <w:tab w:val="num" w:pos="0"/>
          <w:tab w:val="left" w:pos="900"/>
        </w:tabs>
        <w:autoSpaceDE w:val="0"/>
        <w:autoSpaceDN w:val="0"/>
        <w:adjustRightInd w:val="0"/>
        <w:spacing w:line="20" w:lineRule="atLeast"/>
        <w:ind w:left="0" w:firstLine="567"/>
        <w:jc w:val="both"/>
      </w:pPr>
      <w:r w:rsidRPr="004C6FDE">
        <w:t>допускать утечки потребляемых видов энергоресурсов;</w:t>
      </w:r>
    </w:p>
    <w:p w:rsidR="004C6FDE" w:rsidRPr="004C6FDE" w:rsidRDefault="004C6FDE" w:rsidP="004C6FDE">
      <w:pPr>
        <w:numPr>
          <w:ilvl w:val="0"/>
          <w:numId w:val="4"/>
        </w:numPr>
        <w:tabs>
          <w:tab w:val="num" w:pos="-1843"/>
          <w:tab w:val="left" w:pos="900"/>
        </w:tabs>
        <w:spacing w:line="20" w:lineRule="atLeast"/>
        <w:ind w:left="0" w:firstLine="567"/>
        <w:jc w:val="both"/>
      </w:pPr>
      <w:r w:rsidRPr="004C6FDE"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веществом/соединением и мерам оказания медицинской помощи при негативном воздействии на здоровье персонала.</w:t>
      </w:r>
    </w:p>
    <w:p w:rsidR="00667D2C" w:rsidRPr="00667D2C" w:rsidRDefault="004C6FDE" w:rsidP="00667D2C">
      <w:pPr>
        <w:spacing w:before="120" w:after="120" w:line="20" w:lineRule="atLeast"/>
        <w:ind w:firstLine="567"/>
        <w:jc w:val="center"/>
      </w:pPr>
      <w:r w:rsidRPr="00667D2C">
        <w:t xml:space="preserve">3. </w:t>
      </w:r>
      <w:r w:rsidR="00667D2C" w:rsidRPr="00667D2C">
        <w:t>ОТДЕЛЬНЫЕ ТРЕБОВАНИЯ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 СИЗ, Транспорт.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3.1.1. Работники Подрядчика, осуществляющие производственную деятельность на объектах Заказчика, должны быть обеспечены средствами индивидуальной защиты (</w:t>
      </w:r>
      <w:r w:rsidR="001C7677">
        <w:t xml:space="preserve">далее </w:t>
      </w:r>
      <w:r w:rsidRPr="004C6FDE">
        <w:t>СИЗ) в соответствии с Типовыми отраслевыми нормами выдачи СИЗ.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3.1.2. Работники Подрядчика должны обязательно применять застегнутые подбородным ремнем защитные каски: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 нахождении в помещениях с действующим оборудованием, в колодцах, камерах, каналах, туннелях, на строительной площадке и в ремонтной зоне; 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выполнении грузоподъёмных работ и при перемещении грузов;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строительных работах;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зонах, обозначенных табличками «Обязательное ношение каски»;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в зоне возможного контакта головы с электропроводкой;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в зоне опасности контакта головы с низко расположенными элементами конструкций.</w:t>
      </w:r>
    </w:p>
    <w:p w:rsidR="004C6FDE" w:rsidRPr="004C6FDE" w:rsidRDefault="004C6FDE" w:rsidP="001C7677">
      <w:pPr>
        <w:numPr>
          <w:ilvl w:val="0"/>
          <w:numId w:val="11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 xml:space="preserve">применение касок без подбородных ремней запрещается. Работник, использующий такую каску или не застегнувший подбородный ремень, от выполнения работы должен быть отстранен как не обеспеченный средством защиты головы. </w:t>
      </w:r>
    </w:p>
    <w:p w:rsidR="004C6FDE" w:rsidRPr="004C6FDE" w:rsidRDefault="004C6FDE" w:rsidP="001C7677">
      <w:pPr>
        <w:tabs>
          <w:tab w:val="left" w:pos="426"/>
        </w:tabs>
        <w:spacing w:line="20" w:lineRule="atLeast"/>
        <w:ind w:firstLine="567"/>
        <w:jc w:val="both"/>
      </w:pPr>
      <w:r w:rsidRPr="004C6FDE">
        <w:t>3.1.3. Работники Подрядчика должны обязательно применять защитные очки или щитки: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ручным инструментом ударного действия;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работе с электрифицированным и пневматическим абразивным инструментом;</w:t>
      </w:r>
    </w:p>
    <w:p w:rsidR="004C6FDE" w:rsidRPr="004C6FDE" w:rsidRDefault="004C6FDE" w:rsidP="001C7677">
      <w:pPr>
        <w:numPr>
          <w:ilvl w:val="0"/>
          <w:numId w:val="10"/>
        </w:numPr>
        <w:tabs>
          <w:tab w:val="left" w:pos="993"/>
        </w:tabs>
        <w:spacing w:line="20" w:lineRule="atLeast"/>
        <w:ind w:left="0" w:firstLine="567"/>
        <w:jc w:val="both"/>
      </w:pPr>
      <w:r w:rsidRPr="004C6FDE">
        <w:t>при электро- и газосварочных работах.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3.1.4. Работники Подрядчика, не применяющие выданные им СИЗ, необходимые при проведении работ, должны отстраняться от работы руководителем работ до устранения этого нарушения.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3.1.5. Все транспортные средства Подрядчика, используемые при проведении работ, должны быть оборудованы следующим: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lastRenderedPageBreak/>
        <w:t>ремнями безопасности для водителя и всех пассажиров (если это предусмотрено заводом изготовителем);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аптечкой первой помощи;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огнетушителем;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системами автоматики, блокировок, сигнализации (если это предусмотрено соответствующими НПА);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знаком аварийной остановки;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противооткатными башмаками;</w:t>
      </w:r>
    </w:p>
    <w:p w:rsidR="004C6FDE" w:rsidRPr="004C6FDE" w:rsidRDefault="004C6FDE" w:rsidP="001C7677">
      <w:pPr>
        <w:numPr>
          <w:ilvl w:val="0"/>
          <w:numId w:val="5"/>
        </w:numPr>
        <w:tabs>
          <w:tab w:val="clear" w:pos="1260"/>
          <w:tab w:val="num" w:pos="851"/>
        </w:tabs>
        <w:spacing w:line="20" w:lineRule="atLeast"/>
        <w:ind w:left="0" w:firstLine="567"/>
        <w:jc w:val="both"/>
      </w:pPr>
      <w:r w:rsidRPr="004C6FDE">
        <w:t>искрогасителями (на территориях взрывопожароопасных объектов Заказчика);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3.1.6.Подрядчик должен обеспечить: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обучение и достаточную квалификацию водителей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проведение регулярных ТО транспортных средств;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использование и применение транспортных средств по их назначению;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соблюдение внутри объектового скоростного режима, установленного Заказчиком;</w:t>
      </w:r>
    </w:p>
    <w:p w:rsidR="004C6FDE" w:rsidRPr="004C6FDE" w:rsidRDefault="004C6FDE" w:rsidP="001C7677">
      <w:pPr>
        <w:numPr>
          <w:ilvl w:val="0"/>
          <w:numId w:val="6"/>
        </w:numPr>
        <w:tabs>
          <w:tab w:val="clear" w:pos="1287"/>
          <w:tab w:val="num" w:pos="851"/>
          <w:tab w:val="num" w:pos="900"/>
        </w:tabs>
        <w:spacing w:line="20" w:lineRule="atLeast"/>
        <w:ind w:left="0" w:firstLine="567"/>
        <w:jc w:val="both"/>
      </w:pPr>
      <w:r w:rsidRPr="004C6FDE">
        <w:t>движение и стоянку транспортных средств согласно разметке и дорожных знаков на территории Заказчика.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3.1.7. Подрядчик обязан: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 xml:space="preserve">организовать </w:t>
      </w:r>
      <w:proofErr w:type="spellStart"/>
      <w:r w:rsidRPr="004C6FDE">
        <w:t>предрейсовый</w:t>
      </w:r>
      <w:proofErr w:type="spellEnd"/>
      <w:r w:rsidRPr="004C6FDE">
        <w:t xml:space="preserve"> медицинский осмотр водителей;</w:t>
      </w:r>
    </w:p>
    <w:p w:rsidR="004C6FDE" w:rsidRPr="004C6FDE" w:rsidRDefault="004C6FDE" w:rsidP="001C7677">
      <w:pPr>
        <w:numPr>
          <w:ilvl w:val="0"/>
          <w:numId w:val="7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организовать осмотры транспортных средств перед выездом на линию перед началом работ.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>3.2. При проведении работ на территории Заказчика Подрядчик обязан: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в случае разлива нефтепродуктов, масел обеспечить сбор разлива опилками или песком и их утилизации, при невозможности сбора и утилизации – сообщить о разливе Заказчику;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размещать емкости с отработанными нефтепродуктами на специальных металлических поддонах или бетонированных площадках (исключая попадание нефтепродуктов в почву);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>складировать и хранить несколько материалов в одном помещении с учетом безопасности их совместного хранения и обеспечения пожарной безопасности. Хранить баллоны с горючими газами только в установленных местах;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993"/>
        </w:tabs>
        <w:spacing w:line="20" w:lineRule="atLeast"/>
        <w:ind w:left="0" w:firstLine="567"/>
        <w:jc w:val="both"/>
      </w:pPr>
      <w:r w:rsidRPr="004C6FDE">
        <w:t xml:space="preserve">накапливать отходы раздельно по видам отходов или группам однородных отходов, в соответствии с порядком установленным Заказчиком </w:t>
      </w:r>
    </w:p>
    <w:p w:rsidR="004C6FDE" w:rsidRPr="004C6FDE" w:rsidRDefault="004C6FDE" w:rsidP="001C7677">
      <w:pPr>
        <w:numPr>
          <w:ilvl w:val="0"/>
          <w:numId w:val="8"/>
        </w:numPr>
        <w:tabs>
          <w:tab w:val="clear" w:pos="1287"/>
          <w:tab w:val="num" w:pos="0"/>
          <w:tab w:val="num" w:pos="851"/>
          <w:tab w:val="num" w:pos="993"/>
        </w:tabs>
        <w:spacing w:line="20" w:lineRule="atLeast"/>
        <w:ind w:left="0" w:firstLine="567"/>
        <w:jc w:val="both"/>
      </w:pPr>
      <w:r w:rsidRPr="004C6FDE">
        <w:t>полностью исключить факты несанкционированного обращения с источниками ионизирующего излучения, в том числе, вышедшими из строя.</w:t>
      </w:r>
    </w:p>
    <w:p w:rsidR="004C6FDE" w:rsidRPr="004C6FDE" w:rsidRDefault="004C6FDE" w:rsidP="001C7677">
      <w:pPr>
        <w:spacing w:line="20" w:lineRule="atLeast"/>
        <w:ind w:firstLine="567"/>
        <w:jc w:val="both"/>
      </w:pPr>
      <w:r w:rsidRPr="004C6FDE">
        <w:t xml:space="preserve">3.3. Подрядчик обязан информировать Заказчика о каждом нарушении требований документов, предусмотренных </w:t>
      </w:r>
      <w:proofErr w:type="gramStart"/>
      <w:r w:rsidRPr="004C6FDE">
        <w:t>п.1.1.,</w:t>
      </w:r>
      <w:proofErr w:type="gramEnd"/>
      <w:r w:rsidRPr="004C6FDE">
        <w:t xml:space="preserve"> </w:t>
      </w:r>
      <w:r w:rsidR="00AA70DF">
        <w:t>п.</w:t>
      </w:r>
      <w:r w:rsidRPr="004C6FDE">
        <w:t>1.3. настоящего Соглашения, а также о несчастном случае, произошедшем на территории Заказчика. Принимать к своим работникам меры за несоблюдение последними вышеуказанных инструкции и правил.</w:t>
      </w:r>
    </w:p>
    <w:p w:rsidR="00AA70DF" w:rsidRPr="007441C9" w:rsidRDefault="004C6FDE" w:rsidP="007441C9">
      <w:pPr>
        <w:spacing w:before="120" w:after="120" w:line="20" w:lineRule="atLeast"/>
        <w:ind w:firstLine="567"/>
        <w:jc w:val="center"/>
      </w:pPr>
      <w:r w:rsidRPr="007441C9">
        <w:t xml:space="preserve">4. </w:t>
      </w:r>
      <w:r w:rsidR="00AA70DF" w:rsidRPr="007441C9">
        <w:t>ОСВЕД</w:t>
      </w:r>
      <w:r w:rsidR="007441C9">
        <w:t>О</w:t>
      </w:r>
      <w:r w:rsidR="00AA70DF" w:rsidRPr="007441C9">
        <w:t>МЛЁННОСТЬ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</w:pPr>
      <w:r>
        <w:t>4.1.</w:t>
      </w:r>
      <w:r>
        <w:tab/>
      </w:r>
      <w:r w:rsidR="004C6FDE" w:rsidRPr="004C6FDE">
        <w:t>На момент заключения Договора, Подрядчик ознакомлен с ЛНА Заказчика, в части, относящейся к деятельности Подрядчика, предусмотренными п.1.3 настоящего Соглашения</w:t>
      </w:r>
    </w:p>
    <w:p w:rsidR="004C6FDE" w:rsidRPr="004C6FDE" w:rsidRDefault="007441C9" w:rsidP="004C6FDE">
      <w:pPr>
        <w:tabs>
          <w:tab w:val="left" w:pos="900"/>
          <w:tab w:val="left" w:pos="993"/>
        </w:tabs>
        <w:spacing w:line="20" w:lineRule="atLeast"/>
        <w:ind w:firstLine="567"/>
        <w:jc w:val="both"/>
        <w:rPr>
          <w:bCs/>
        </w:rPr>
      </w:pPr>
      <w:r>
        <w:rPr>
          <w:bCs/>
        </w:rPr>
        <w:t xml:space="preserve">4.2. </w:t>
      </w:r>
      <w:r>
        <w:rPr>
          <w:bCs/>
        </w:rPr>
        <w:tab/>
      </w:r>
      <w:r w:rsidR="004C6FDE" w:rsidRPr="004C6FDE">
        <w:rPr>
          <w:bCs/>
        </w:rPr>
        <w:t xml:space="preserve">В случае внесения Заказчиком изменений или дополнений в ЛНА, введения в действие новых ЛНА </w:t>
      </w:r>
      <w:r w:rsidR="004C6FDE" w:rsidRPr="004C6FDE">
        <w:t xml:space="preserve">в области </w:t>
      </w:r>
      <w:r w:rsidR="004C6FDE" w:rsidRPr="004C6FDE">
        <w:rPr>
          <w:bCs/>
        </w:rPr>
        <w:t xml:space="preserve">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rPr>
          <w:bCs/>
        </w:rPr>
        <w:t>промышленной и пожарной безопасности</w:t>
      </w:r>
      <w:r w:rsidR="004C6FDE" w:rsidRPr="004C6FDE">
        <w:t xml:space="preserve">, Подрядчик </w:t>
      </w:r>
      <w:r w:rsidR="004C6FDE" w:rsidRPr="004C6FDE">
        <w:rPr>
          <w:bCs/>
        </w:rPr>
        <w:t xml:space="preserve">обязуется руководствоваться ЛНА, </w:t>
      </w:r>
      <w:r>
        <w:rPr>
          <w:bCs/>
        </w:rPr>
        <w:t>предоставленным Заказчиком.</w:t>
      </w:r>
    </w:p>
    <w:p w:rsidR="004C6FDE" w:rsidRPr="004C6FDE" w:rsidRDefault="004C6FDE" w:rsidP="004C6FDE">
      <w:pPr>
        <w:tabs>
          <w:tab w:val="left" w:pos="900"/>
        </w:tabs>
        <w:spacing w:line="20" w:lineRule="atLeast"/>
        <w:ind w:firstLine="567"/>
        <w:jc w:val="both"/>
      </w:pPr>
      <w:r w:rsidRPr="004C6FDE">
        <w:t xml:space="preserve">4.3. С целью выполнения требований настоящего Соглашения, Подрядчик обязан обеспечить участие своего представителя, в случае приглашения, в совещаниях по </w:t>
      </w:r>
      <w:r w:rsidRPr="004C6FDE">
        <w:lastRenderedPageBreak/>
        <w:t>вопросам охраны труда, промышленной и пожарной безопасности проводимых Заказчиком.</w:t>
      </w:r>
    </w:p>
    <w:p w:rsidR="004C6FDE" w:rsidRPr="004C6FDE" w:rsidRDefault="004C6FDE" w:rsidP="004C6FDE">
      <w:pPr>
        <w:tabs>
          <w:tab w:val="left" w:pos="993"/>
          <w:tab w:val="left" w:pos="1134"/>
          <w:tab w:val="left" w:pos="1276"/>
          <w:tab w:val="left" w:pos="1985"/>
        </w:tabs>
        <w:spacing w:line="20" w:lineRule="atLeast"/>
        <w:ind w:firstLine="567"/>
        <w:jc w:val="both"/>
        <w:rPr>
          <w:bCs/>
        </w:rPr>
      </w:pPr>
      <w:r w:rsidRPr="004C6FDE">
        <w:t xml:space="preserve">4.4. Подрядчик обязан провести инструктаж своих работников, </w:t>
      </w:r>
      <w:r w:rsidRPr="004C6FDE">
        <w:rPr>
          <w:color w:val="000000"/>
          <w:spacing w:val="-4"/>
          <w:w w:val="103"/>
        </w:rPr>
        <w:t xml:space="preserve">а также работников субподрядчиков, привлекаемых Подрядчиком, о требованиях настоящего Соглашения и ЛНА Заказчика в области ОТ и ЭППБ, указанных в </w:t>
      </w:r>
      <w:proofErr w:type="gramStart"/>
      <w:r w:rsidRPr="004C6FDE">
        <w:rPr>
          <w:color w:val="000000"/>
          <w:spacing w:val="-4"/>
          <w:w w:val="103"/>
        </w:rPr>
        <w:t>п.1.1.,</w:t>
      </w:r>
      <w:proofErr w:type="gramEnd"/>
      <w:r w:rsidRPr="004C6FDE">
        <w:rPr>
          <w:color w:val="000000"/>
          <w:spacing w:val="-4"/>
          <w:w w:val="103"/>
        </w:rPr>
        <w:t xml:space="preserve"> </w:t>
      </w:r>
      <w:r w:rsidR="007441C9">
        <w:rPr>
          <w:color w:val="000000"/>
          <w:spacing w:val="-4"/>
          <w:w w:val="103"/>
        </w:rPr>
        <w:t>п.</w:t>
      </w:r>
      <w:r w:rsidRPr="004C6FDE">
        <w:rPr>
          <w:color w:val="000000"/>
          <w:spacing w:val="-4"/>
          <w:w w:val="103"/>
        </w:rPr>
        <w:t xml:space="preserve">1.3 настоящего Соглашения. </w:t>
      </w:r>
    </w:p>
    <w:p w:rsidR="007441C9" w:rsidRPr="007441C9" w:rsidRDefault="004C6FDE" w:rsidP="007441C9">
      <w:pPr>
        <w:keepNext/>
        <w:spacing w:before="120" w:after="120" w:line="20" w:lineRule="atLeast"/>
        <w:ind w:firstLine="567"/>
        <w:jc w:val="center"/>
      </w:pPr>
      <w:r w:rsidRPr="007441C9">
        <w:t xml:space="preserve">5. </w:t>
      </w:r>
      <w:r w:rsidR="007441C9" w:rsidRPr="007441C9">
        <w:t>ПОРЯДОК ВЗАИМОДЕЙСТВИЯ ЗАКАЗЧИКА И ПОДРЯДЧИКА</w:t>
      </w:r>
    </w:p>
    <w:p w:rsidR="004C6FDE" w:rsidRPr="004C6FDE" w:rsidRDefault="001162E6" w:rsidP="004C6FDE">
      <w:pPr>
        <w:spacing w:line="20" w:lineRule="atLeast"/>
        <w:ind w:firstLine="567"/>
        <w:jc w:val="both"/>
      </w:pPr>
      <w:r>
        <w:t xml:space="preserve">5.1. </w:t>
      </w:r>
      <w:r w:rsidR="004C6FDE" w:rsidRPr="004C6FDE">
        <w:t>Заказчик совместно с представителем Подрядчика, ведущим работы на объектах ПАО «</w:t>
      </w:r>
      <w:r w:rsidR="007441C9">
        <w:t>ЯТЭК</w:t>
      </w:r>
      <w:r w:rsidR="004C6FDE" w:rsidRPr="004C6FDE">
        <w:t>», в сроки, установленные руководством ПАО «</w:t>
      </w:r>
      <w:r w:rsidR="007441C9">
        <w:t>ЯТЭК</w:t>
      </w:r>
      <w:r w:rsidR="004C6FDE" w:rsidRPr="004C6FDE">
        <w:t>» проводит плановые/внеплановые</w:t>
      </w:r>
      <w:r w:rsidR="004C6FDE" w:rsidRPr="004C6FDE">
        <w:rPr>
          <w:color w:val="FF0000"/>
        </w:rPr>
        <w:t xml:space="preserve"> </w:t>
      </w:r>
      <w:r w:rsidR="004C6FDE" w:rsidRPr="004C6FDE">
        <w:t xml:space="preserve">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Субподрядчиков в области охраны труда, </w:t>
      </w:r>
      <w:r w:rsidR="004C6FDE" w:rsidRPr="004C6FDE">
        <w:rPr>
          <w:bCs/>
          <w:iCs/>
        </w:rPr>
        <w:t>охраны окружающей среды,</w:t>
      </w:r>
      <w:r w:rsidR="004C6FDE" w:rsidRPr="004C6FDE">
        <w:t xml:space="preserve"> промышленной и пожарной безопасности.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5.2. В случае обнаружения Заказчиком на объекте ПАО «</w:t>
      </w:r>
      <w:r w:rsidR="007441C9">
        <w:t>ЯТЭК</w:t>
      </w:r>
      <w:r w:rsidRPr="004C6FDE">
        <w:t xml:space="preserve">» факта нарушения работниками Подрядчика (Субподрядчика) требований безопасности и охраны труда, при выполнении им своих трудовых, а также требований документов, предусмотренных п.1.1, </w:t>
      </w:r>
      <w:r w:rsidR="001C09BA">
        <w:t>п.</w:t>
      </w:r>
      <w:r w:rsidRPr="004C6FDE">
        <w:t>1.3. настоящего Соглашения, уполномоченное лицо Заказчика вправе в одностороннем порядке незамедлительно прекратить работы, а в необходимых случаях ограничить допуск таких работников на территорию данного объекта.</w:t>
      </w:r>
    </w:p>
    <w:p w:rsidR="001C09BA" w:rsidRPr="001C09BA" w:rsidRDefault="004C6FDE" w:rsidP="001C09BA">
      <w:pPr>
        <w:spacing w:before="120" w:after="120" w:line="20" w:lineRule="atLeast"/>
        <w:ind w:firstLine="567"/>
        <w:jc w:val="center"/>
      </w:pPr>
      <w:r w:rsidRPr="001C09BA">
        <w:t xml:space="preserve">6. </w:t>
      </w:r>
      <w:r w:rsidR="001C09BA" w:rsidRPr="001C09BA">
        <w:t>ОТВЕТСТВЕННОСТЬ ПОДРЯДЧИКА</w:t>
      </w:r>
    </w:p>
    <w:p w:rsidR="004C6FDE" w:rsidRPr="004C6FDE" w:rsidRDefault="004C6FDE" w:rsidP="004C6FDE">
      <w:pPr>
        <w:overflowPunct w:val="0"/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6.1. За нарушение требований настоящего Соглашения Подрядчик несет ответственность, предусмотренную действующим законодательством и настоящим Соглашением.</w:t>
      </w:r>
    </w:p>
    <w:p w:rsidR="004C6FDE" w:rsidRPr="004C6FDE" w:rsidRDefault="00FA3014" w:rsidP="004C6FDE">
      <w:pPr>
        <w:tabs>
          <w:tab w:val="left" w:pos="1276"/>
        </w:tabs>
        <w:spacing w:line="20" w:lineRule="atLeast"/>
        <w:ind w:firstLine="567"/>
        <w:jc w:val="both"/>
      </w:pPr>
      <w:r>
        <w:t xml:space="preserve">6.2. </w:t>
      </w:r>
      <w:r w:rsidR="004C6FDE" w:rsidRPr="004C6FDE">
        <w:t>Подрядчик обязуется выплатить Заказчику штр</w:t>
      </w:r>
      <w:r w:rsidR="001C09BA">
        <w:t xml:space="preserve">аф, зафиксированных </w:t>
      </w:r>
      <w:r w:rsidR="00AF33C4">
        <w:t>Актом</w:t>
      </w:r>
      <w:r w:rsidR="001C09BA">
        <w:t xml:space="preserve"> </w:t>
      </w:r>
      <w:r w:rsidR="004C6FDE" w:rsidRPr="004C6FDE">
        <w:t xml:space="preserve">нарушений требований охраны труда, </w:t>
      </w:r>
      <w:r w:rsidR="004C6FDE" w:rsidRPr="004C6FDE">
        <w:rPr>
          <w:bCs/>
          <w:iCs/>
        </w:rPr>
        <w:t xml:space="preserve">охраны окружающей среды, </w:t>
      </w:r>
      <w:r w:rsidR="004C6FDE" w:rsidRPr="004C6FDE">
        <w:t xml:space="preserve">промышленной и пожарной безопасности, ЛНА Подрядчиком при выполнении работ, оформленным в соответствии с п. 6.5. настоящего Соглашения. Выявленные нарушения требований ОТ оформляются </w:t>
      </w:r>
      <w:r w:rsidR="0074288A">
        <w:t>актом,</w:t>
      </w:r>
      <w:r w:rsidR="004C6FDE" w:rsidRPr="004C6FDE">
        <w:t xml:space="preserve"> в соответствии с </w:t>
      </w:r>
      <w:r w:rsidR="0074288A" w:rsidRPr="00A62449">
        <w:t xml:space="preserve">приложением </w:t>
      </w:r>
      <w:r w:rsidR="004C6FDE" w:rsidRPr="00A62449">
        <w:t xml:space="preserve">7 </w:t>
      </w:r>
      <w:r w:rsidR="0074288A" w:rsidRPr="00A62449">
        <w:rPr>
          <w:bCs/>
        </w:rPr>
        <w:t>Положения</w:t>
      </w:r>
      <w:r w:rsidR="0074288A">
        <w:rPr>
          <w:bCs/>
        </w:rPr>
        <w:t xml:space="preserve"> «</w:t>
      </w:r>
      <w:r w:rsidR="0074288A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="0074288A">
        <w:t>.</w:t>
      </w:r>
      <w:r w:rsidR="004C6FDE" w:rsidRPr="004C6FDE">
        <w:rPr>
          <w:bCs/>
        </w:rPr>
        <w:t xml:space="preserve">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6.3. Заказчик вправе (но не обязан) взыскать с Подрядчика штраф за каждый случай нарушения.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6.4. Работник Заказчика, уполномоченный в области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обнаруживший факт нарушения Под</w:t>
      </w:r>
      <w:r w:rsidR="00A62449">
        <w:t xml:space="preserve">рядчиком и/или Субподрядчиком </w:t>
      </w:r>
      <w:r w:rsidRPr="004C6FDE">
        <w:t xml:space="preserve">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 безопасности, ЛН</w:t>
      </w:r>
      <w:r w:rsidR="0074288A">
        <w:t xml:space="preserve">А передает в адрес Подрядчика </w:t>
      </w:r>
      <w:r w:rsidRPr="004C6FDE">
        <w:t>Уведомление об устранении</w:t>
      </w:r>
      <w:r w:rsidR="0074288A">
        <w:t xml:space="preserve"> такого нарушения с указанием </w:t>
      </w:r>
      <w:r w:rsidRPr="004C6FDE">
        <w:t xml:space="preserve">разумного срока для </w:t>
      </w:r>
      <w:r w:rsidR="0074288A">
        <w:t xml:space="preserve">устранения данного нарушения и </w:t>
      </w:r>
      <w:r w:rsidRPr="004C6FDE">
        <w:t>необходимости явки уполномоченного представителя Подрядчика и/или Субподрядч</w:t>
      </w:r>
      <w:r w:rsidR="0074288A">
        <w:t>ика в назначенное время и место для составления</w:t>
      </w:r>
      <w:r w:rsidRPr="004C6FDE">
        <w:t xml:space="preserve"> </w:t>
      </w:r>
      <w:r w:rsidR="00AF33C4">
        <w:t>Акта</w:t>
      </w:r>
      <w:r w:rsidRPr="004C6FDE">
        <w:t xml:space="preserve"> о нарушении требований норм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</w:t>
      </w:r>
      <w:r w:rsidR="0074288A">
        <w:t>жарной безопасности</w:t>
      </w:r>
      <w:r w:rsidRPr="004C6FDE">
        <w:t xml:space="preserve"> в случае не устранения нарушения, по истечении установленного в Уведомлении срока.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>6.4.1. Уведомление направляется в адрес Подрядчика телефонограммой, либо посредством электронной почт</w:t>
      </w:r>
      <w:r w:rsidR="0074288A">
        <w:t>ы</w:t>
      </w:r>
      <w:r w:rsidRPr="004C6FDE">
        <w:t xml:space="preserve"> на корпоративный адрес Подрядчика, либо иным способом, позволяющем достоверно установить факт получения Подрядчиком и /или Субподрядчиком данного Уведомления. </w:t>
      </w:r>
    </w:p>
    <w:p w:rsidR="004C6FDE" w:rsidRPr="004C6FDE" w:rsidRDefault="004C6FDE" w:rsidP="004C6FDE">
      <w:pPr>
        <w:spacing w:line="20" w:lineRule="atLeast"/>
        <w:ind w:firstLine="567"/>
        <w:jc w:val="both"/>
      </w:pPr>
      <w:r w:rsidRPr="004C6FDE">
        <w:t xml:space="preserve">6.5. </w:t>
      </w:r>
      <w:r w:rsidR="0074288A">
        <w:t>Акт</w:t>
      </w:r>
      <w:r w:rsidRPr="004C6FDE">
        <w:t xml:space="preserve"> о нарушении требований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 xml:space="preserve">промышленной и пожарной безопасности, ЛНА Подрядчиком при выполнении работ составляется комиссией, с участием представителей Заказчика и Подрядчика, </w:t>
      </w:r>
      <w:r w:rsidRPr="004C6FDE">
        <w:lastRenderedPageBreak/>
        <w:t xml:space="preserve">уполномоченными в сфере охраны труда, </w:t>
      </w:r>
      <w:r w:rsidRPr="004C6FDE">
        <w:rPr>
          <w:bCs/>
          <w:iCs/>
        </w:rPr>
        <w:t xml:space="preserve">охраны окружающей среды, </w:t>
      </w:r>
      <w:r w:rsidRPr="004C6FDE">
        <w:t>промышленной и пожарной</w:t>
      </w:r>
      <w:r w:rsidRPr="004C6FDE" w:rsidDel="0075444A">
        <w:t xml:space="preserve"> </w:t>
      </w:r>
      <w:r w:rsidRPr="004C6FDE">
        <w:t xml:space="preserve">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 xml:space="preserve">6.6. Размер штрафа, выплачиваемый Подрядчиком, определяется тяжестью нарушений и их последствиями, с учетом критериев (п.6.6) и устанавливается </w:t>
      </w:r>
      <w:r w:rsidR="0074288A">
        <w:t>Актом</w:t>
      </w:r>
      <w:r w:rsidRPr="004C6FDE">
        <w:t xml:space="preserve"> о нарушении требований охраны труда, охраны окружающей среды, промышленной, пожарной безопасности, оформленным в соответствии с п.6.5. настоящего соглашения.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6.6.1. В случае однократных нарушений, не несущих риска наложения штрафа или причинения ущерба имуществу Заказчика и окружающей среде и их устранения в срок, определенный Уведомлением, штраф не начисляется.</w:t>
      </w:r>
    </w:p>
    <w:p w:rsidR="004C6FDE" w:rsidRPr="004C6FDE" w:rsidRDefault="004C6FDE" w:rsidP="004C6FDE">
      <w:pPr>
        <w:tabs>
          <w:tab w:val="left" w:pos="1276"/>
        </w:tabs>
        <w:spacing w:line="20" w:lineRule="atLeast"/>
        <w:ind w:firstLine="567"/>
        <w:jc w:val="both"/>
      </w:pPr>
      <w:r w:rsidRPr="004C6FDE">
        <w:t>6.6.2. При принятии решения о наложении и определении размера штрафа обязательно учитывается общая стоимость работ по договору. Штраф не должен назначаться, если стоимость работ по договору сравнима с суммой штрафа.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6.6.3. Если произошли инциденты, связанные с ОТ, инциденты на ОПО, причинен вред окружающей среде, в результате действий Подрядчика или Субподрядчика, привлеченного Подрядчиком, Подрядчик возмещает Заказчику все понесенные Заказчиком расходы на устранение последствий происшествий в области </w:t>
      </w:r>
      <w:r w:rsidRPr="004C6FDE">
        <w:rPr>
          <w:bCs/>
        </w:rPr>
        <w:t>охраны труда, промышленной, пожарной безопасности,</w:t>
      </w:r>
      <w:r w:rsidRPr="004C6FDE">
        <w:t xml:space="preserve"> охраны окружающей среды (в том числе и расходы, понесенные Заказчиком случае взыскания государственными надзорными органами штрафных санкций), производит восстановительные работы за свой счет. 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>6.6.4. В случае взыскания контролирующими органами штрафных санкций с Заказчика по фактам нарушений требований законодательства РФ об охране труда, охране окружающей среды, промышленной, пожарной безопасности</w:t>
      </w:r>
      <w:r w:rsidR="0074288A">
        <w:t xml:space="preserve">, </w:t>
      </w:r>
      <w:r w:rsidRPr="004C6FDE">
        <w:t>произошедших по вине Подрядчика, Подрядчик возмещает Заказчику расходы по уплате таких штрафов.</w:t>
      </w:r>
    </w:p>
    <w:p w:rsidR="004C6FDE" w:rsidRPr="004C6FDE" w:rsidRDefault="004C6FDE" w:rsidP="004C6FDE">
      <w:pPr>
        <w:widowControl w:val="0"/>
        <w:tabs>
          <w:tab w:val="left" w:pos="1560"/>
        </w:tabs>
        <w:autoSpaceDE w:val="0"/>
        <w:autoSpaceDN w:val="0"/>
        <w:adjustRightInd w:val="0"/>
        <w:spacing w:line="20" w:lineRule="atLeast"/>
        <w:ind w:firstLine="567"/>
        <w:jc w:val="both"/>
      </w:pPr>
      <w:r w:rsidRPr="004C6FDE">
        <w:t xml:space="preserve">6.7.Размер штрафа определяется тяжестью нарушений и их последствиями, с учетом рекомендаций </w:t>
      </w:r>
      <w:r w:rsidR="00A62449">
        <w:t>Приложения №11 Положения «</w:t>
      </w:r>
      <w:r w:rsidR="00A62449" w:rsidRPr="00732C0E">
        <w:t>О порядке допуска и организации безопасного производства работ подрядными организациями на опасных производственных объектах» ПЛ-22-32</w:t>
      </w:r>
      <w:r w:rsidRPr="004C6FDE">
        <w:t>.</w:t>
      </w:r>
    </w:p>
    <w:p w:rsidR="004C6FDE" w:rsidRPr="004C6FDE" w:rsidRDefault="004C6FDE" w:rsidP="004C6FDE">
      <w:pPr>
        <w:spacing w:line="20" w:lineRule="atLeast"/>
        <w:ind w:firstLine="567"/>
        <w:jc w:val="both"/>
        <w:rPr>
          <w:rFonts w:eastAsia="Calibri"/>
          <w:color w:val="000000"/>
        </w:rPr>
      </w:pPr>
      <w:r w:rsidRPr="004C6FDE">
        <w:t>6</w:t>
      </w:r>
      <w:r w:rsidRPr="004C6FDE">
        <w:rPr>
          <w:color w:val="000000"/>
        </w:rPr>
        <w:t>.8.</w:t>
      </w:r>
      <w:r w:rsidRPr="004C6FDE">
        <w:rPr>
          <w:rFonts w:eastAsia="Calibri"/>
          <w:color w:val="000000"/>
        </w:rPr>
        <w:t xml:space="preserve"> Оплата Подрядчиком штрафных санкций производится в течении 10 </w:t>
      </w:r>
      <w:r w:rsidR="00A62449">
        <w:rPr>
          <w:rFonts w:eastAsia="Calibri"/>
          <w:color w:val="000000"/>
        </w:rPr>
        <w:t xml:space="preserve">(десяти) </w:t>
      </w:r>
      <w:r w:rsidRPr="004C6FDE">
        <w:rPr>
          <w:rFonts w:eastAsia="Calibri"/>
          <w:color w:val="000000"/>
        </w:rPr>
        <w:t>рабочих дней с момента выставления Заказчиком счета, путем перечисления денежных средств на расчетный счет Заказчика, или, по согласованию сторон, путем зачета взаимных требований.</w:t>
      </w:r>
    </w:p>
    <w:p w:rsidR="00A62449" w:rsidRPr="00A62449" w:rsidRDefault="004C6FDE" w:rsidP="00A62449">
      <w:pPr>
        <w:spacing w:before="120" w:after="120" w:line="20" w:lineRule="atLeast"/>
        <w:ind w:left="357" w:firstLine="567"/>
        <w:jc w:val="center"/>
      </w:pPr>
      <w:r w:rsidRPr="00A62449">
        <w:t xml:space="preserve">7. </w:t>
      </w:r>
      <w:r w:rsidR="00A62449" w:rsidRPr="00A62449">
        <w:t>ЗАКЛЮЧИТЕЛЬНЫЕ ПОЛОЖНЕИЯ</w:t>
      </w:r>
    </w:p>
    <w:p w:rsidR="004C6FDE" w:rsidRPr="004C6FDE" w:rsidRDefault="004C6FDE" w:rsidP="004C6FDE">
      <w:pPr>
        <w:widowControl w:val="0"/>
        <w:tabs>
          <w:tab w:val="left" w:pos="0"/>
          <w:tab w:val="left" w:pos="709"/>
        </w:tabs>
        <w:suppressAutoHyphens/>
        <w:autoSpaceDN w:val="0"/>
        <w:spacing w:line="20" w:lineRule="atLeast"/>
        <w:ind w:left="142" w:firstLine="567"/>
        <w:jc w:val="both"/>
        <w:textAlignment w:val="baseline"/>
      </w:pPr>
      <w:r w:rsidRPr="004C6FDE">
        <w:t>7.1. Настоящее Соглашение составлено в 2 (двух) экземплярах на русском языке, имеющих равную юридическую силу, каждый из ко</w:t>
      </w:r>
      <w:r w:rsidR="00AF33C4">
        <w:t>торых является оригиналом, по 1 </w:t>
      </w:r>
      <w:r w:rsidRPr="004C6FDE">
        <w:t>(одному) для каждой из Сторон и является неотъемлемой частью Договора.</w:t>
      </w:r>
    </w:p>
    <w:p w:rsidR="00DE012E" w:rsidRDefault="00DE012E" w:rsidP="00A62449">
      <w:pPr>
        <w:spacing w:before="120" w:after="120" w:line="20" w:lineRule="atLeast"/>
        <w:ind w:left="357" w:firstLine="567"/>
        <w:jc w:val="center"/>
      </w:pPr>
    </w:p>
    <w:p w:rsidR="004C6FDE" w:rsidRPr="004C6FDE" w:rsidRDefault="004C6FDE" w:rsidP="00A62449">
      <w:pPr>
        <w:spacing w:before="120" w:after="120" w:line="20" w:lineRule="atLeast"/>
        <w:ind w:left="357" w:firstLine="567"/>
        <w:jc w:val="center"/>
        <w:rPr>
          <w:b/>
        </w:rPr>
      </w:pPr>
      <w:r w:rsidRPr="00A62449">
        <w:t xml:space="preserve">8. </w:t>
      </w:r>
      <w:r w:rsidR="00A62449" w:rsidRPr="00A62449">
        <w:t>ПОДПИСИ</w:t>
      </w:r>
      <w:r w:rsidR="00A62449">
        <w:t xml:space="preserve"> СТОРОН</w:t>
      </w:r>
      <w:r w:rsidR="00A62449" w:rsidRPr="004C6FDE">
        <w:rPr>
          <w:b/>
        </w:rPr>
        <w:t xml:space="preserve"> 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4820"/>
        <w:gridCol w:w="4666"/>
      </w:tblGrid>
      <w:tr w:rsidR="00A62449" w:rsidTr="00A62449">
        <w:tc>
          <w:tcPr>
            <w:tcW w:w="4820" w:type="dxa"/>
          </w:tcPr>
          <w:p w:rsidR="00607DB6" w:rsidRPr="0080516A" w:rsidRDefault="00607DB6" w:rsidP="007208A9">
            <w:pPr>
              <w:jc w:val="both"/>
              <w:rPr>
                <w:b/>
              </w:rPr>
            </w:pPr>
          </w:p>
          <w:p w:rsidR="00607DB6" w:rsidRPr="00B1339F" w:rsidRDefault="00B1339F" w:rsidP="007208A9">
            <w:pPr>
              <w:jc w:val="both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Директор </w:t>
            </w:r>
          </w:p>
          <w:p w:rsidR="00607DB6" w:rsidRPr="00B1339F" w:rsidRDefault="00607DB6" w:rsidP="007208A9">
            <w:pPr>
              <w:jc w:val="both"/>
              <w:rPr>
                <w:b/>
                <w:highlight w:val="yellow"/>
              </w:rPr>
            </w:pPr>
          </w:p>
          <w:p w:rsidR="00607DB6" w:rsidRPr="00B1339F" w:rsidRDefault="00607DB6" w:rsidP="007208A9">
            <w:pPr>
              <w:jc w:val="both"/>
              <w:rPr>
                <w:b/>
                <w:highlight w:val="yellow"/>
              </w:rPr>
            </w:pPr>
          </w:p>
          <w:p w:rsidR="00A62449" w:rsidRPr="0080516A" w:rsidRDefault="00A62449" w:rsidP="00607DB6">
            <w:pPr>
              <w:jc w:val="both"/>
              <w:rPr>
                <w:b/>
              </w:rPr>
            </w:pPr>
            <w:r w:rsidRPr="00B1339F">
              <w:rPr>
                <w:b/>
                <w:highlight w:val="yellow"/>
              </w:rPr>
              <w:t>_____</w:t>
            </w:r>
            <w:r w:rsidR="00607DB6" w:rsidRPr="00B1339F">
              <w:rPr>
                <w:b/>
                <w:highlight w:val="yellow"/>
              </w:rPr>
              <w:t>___</w:t>
            </w:r>
            <w:r w:rsidRPr="00B1339F">
              <w:rPr>
                <w:b/>
                <w:highlight w:val="yellow"/>
              </w:rPr>
              <w:t xml:space="preserve">__________ </w:t>
            </w:r>
            <w:bookmarkStart w:id="0" w:name="_GoBack"/>
            <w:bookmarkEnd w:id="0"/>
          </w:p>
        </w:tc>
        <w:tc>
          <w:tcPr>
            <w:tcW w:w="4666" w:type="dxa"/>
            <w:hideMark/>
          </w:tcPr>
          <w:p w:rsidR="00607DB6" w:rsidRPr="0080516A" w:rsidRDefault="00607DB6" w:rsidP="00607DB6">
            <w:pPr>
              <w:rPr>
                <w:b/>
              </w:rPr>
            </w:pPr>
          </w:p>
          <w:p w:rsidR="00607DB6" w:rsidRPr="0080516A" w:rsidRDefault="00607DB6" w:rsidP="00607DB6">
            <w:pPr>
              <w:rPr>
                <w:b/>
              </w:rPr>
            </w:pPr>
            <w:r w:rsidRPr="0080516A">
              <w:rPr>
                <w:b/>
              </w:rPr>
              <w:t>Генеральный директор ПАО «ЯТЭК»</w:t>
            </w:r>
          </w:p>
          <w:p w:rsidR="00607DB6" w:rsidRPr="0080516A" w:rsidRDefault="00607DB6" w:rsidP="00607DB6">
            <w:pPr>
              <w:rPr>
                <w:b/>
              </w:rPr>
            </w:pPr>
          </w:p>
          <w:p w:rsidR="00A62449" w:rsidRPr="0080516A" w:rsidRDefault="00A62449" w:rsidP="007208A9">
            <w:pPr>
              <w:jc w:val="right"/>
              <w:rPr>
                <w:b/>
              </w:rPr>
            </w:pPr>
            <w:r w:rsidRPr="0080516A">
              <w:rPr>
                <w:b/>
              </w:rPr>
              <w:t xml:space="preserve">                       </w:t>
            </w:r>
          </w:p>
          <w:p w:rsidR="00A62449" w:rsidRPr="0080516A" w:rsidRDefault="00607DB6" w:rsidP="00607DB6">
            <w:pPr>
              <w:rPr>
                <w:b/>
              </w:rPr>
            </w:pPr>
            <w:r w:rsidRPr="0080516A">
              <w:rPr>
                <w:b/>
              </w:rPr>
              <w:t>___________________ А.В. Коробов</w:t>
            </w:r>
          </w:p>
        </w:tc>
      </w:tr>
    </w:tbl>
    <w:p w:rsidR="00A62449" w:rsidRDefault="00A62449" w:rsidP="00A62449">
      <w:pPr>
        <w:tabs>
          <w:tab w:val="left" w:pos="851"/>
        </w:tabs>
        <w:spacing w:after="120"/>
        <w:jc w:val="both"/>
      </w:pPr>
    </w:p>
    <w:p w:rsidR="004C6FDE" w:rsidRPr="004C6FDE" w:rsidRDefault="004C6FDE" w:rsidP="004C6FDE">
      <w:pPr>
        <w:spacing w:line="20" w:lineRule="atLeast"/>
        <w:ind w:firstLine="567"/>
      </w:pPr>
    </w:p>
    <w:p w:rsidR="00BB4A05" w:rsidRPr="004C6FDE" w:rsidRDefault="00BB4A05" w:rsidP="004C6FDE">
      <w:pPr>
        <w:pStyle w:val="50"/>
        <w:shd w:val="clear" w:color="auto" w:fill="auto"/>
        <w:spacing w:before="0" w:after="0" w:line="20" w:lineRule="atLeast"/>
        <w:ind w:left="4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BB4A05" w:rsidRPr="004C6FDE" w:rsidSect="00723F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3705" w:rsidRDefault="00703705" w:rsidP="00723F85">
      <w:r>
        <w:separator/>
      </w:r>
    </w:p>
  </w:endnote>
  <w:endnote w:type="continuationSeparator" w:id="0">
    <w:p w:rsidR="00703705" w:rsidRDefault="00703705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spacing w:before="200" w:after="60"/>
      <w:rPr>
        <w:b/>
        <w:color w:val="808080"/>
        <w:sz w:val="20"/>
        <w:szCs w:val="20"/>
      </w:rPr>
    </w:pPr>
    <w:r>
      <w:rPr>
        <w:b/>
        <w:color w:val="808080"/>
        <w:sz w:val="20"/>
        <w:szCs w:val="20"/>
      </w:rPr>
      <w:t>ПАО «Якутская топливно-энергетическая компания»</w:t>
    </w:r>
  </w:p>
  <w:p w:rsidR="00723F85" w:rsidRDefault="00723F85" w:rsidP="00723F85">
    <w:pPr>
      <w:pStyle w:val="a7"/>
      <w:tabs>
        <w:tab w:val="clear" w:pos="9355"/>
        <w:tab w:val="right" w:pos="9540"/>
      </w:tabs>
      <w:ind w:right="360"/>
    </w:pPr>
    <w:r w:rsidRPr="00456AD5">
      <w:t>________________ ________________</w:t>
    </w:r>
    <w:r w:rsidRPr="00456AD5">
      <w:tab/>
    </w:r>
    <w:r>
      <w:tab/>
    </w:r>
    <w:r w:rsidRPr="00456AD5">
      <w:t>________________ 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3705" w:rsidRDefault="00703705" w:rsidP="00723F85">
      <w:r>
        <w:separator/>
      </w:r>
    </w:p>
  </w:footnote>
  <w:footnote w:type="continuationSeparator" w:id="0">
    <w:p w:rsidR="00703705" w:rsidRDefault="00703705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Default="00723F85" w:rsidP="00723F85">
    <w:pPr>
      <w:pStyle w:val="a5"/>
      <w:rPr>
        <w:b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8A19B14" wp14:editId="3AC6FE98">
          <wp:simplePos x="0" y="0"/>
          <wp:positionH relativeFrom="margin">
            <wp:align>left</wp:align>
          </wp:positionH>
          <wp:positionV relativeFrom="paragraph">
            <wp:posOffset>-370296</wp:posOffset>
          </wp:positionV>
          <wp:extent cx="628650" cy="62865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</w:t>
    </w:r>
    <w:r>
      <w:rPr>
        <w:b/>
        <w:sz w:val="21"/>
        <w:szCs w:val="21"/>
      </w:rPr>
      <w:t>Публичное акционерное общество «Якутская топливно-энергетическая компания»</w:t>
    </w:r>
  </w:p>
  <w:p w:rsidR="00723F85" w:rsidRDefault="00723F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C82EC6"/>
    <w:multiLevelType w:val="hybridMultilevel"/>
    <w:tmpl w:val="5D249D60"/>
    <w:lvl w:ilvl="0" w:tplc="883AAD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2DD3175"/>
    <w:multiLevelType w:val="hybridMultilevel"/>
    <w:tmpl w:val="420AD270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3D4235D"/>
    <w:multiLevelType w:val="hybridMultilevel"/>
    <w:tmpl w:val="BB60CF0C"/>
    <w:lvl w:ilvl="0" w:tplc="883AAD8C">
      <w:start w:val="1"/>
      <w:numFmt w:val="bullet"/>
      <w:lvlText w:val="-"/>
      <w:lvlJc w:val="left"/>
      <w:pPr>
        <w:ind w:left="13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5761C02"/>
    <w:multiLevelType w:val="hybridMultilevel"/>
    <w:tmpl w:val="5784FD1E"/>
    <w:lvl w:ilvl="0" w:tplc="E4E0033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A1195"/>
    <w:multiLevelType w:val="hybridMultilevel"/>
    <w:tmpl w:val="4FEC8012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E17438"/>
    <w:multiLevelType w:val="hybridMultilevel"/>
    <w:tmpl w:val="CE482272"/>
    <w:lvl w:ilvl="0" w:tplc="B47C91EC">
      <w:start w:val="5"/>
      <w:numFmt w:val="bullet"/>
      <w:lvlText w:val="–"/>
      <w:lvlJc w:val="left"/>
      <w:pPr>
        <w:ind w:left="928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49A1670B"/>
    <w:multiLevelType w:val="hybridMultilevel"/>
    <w:tmpl w:val="CB9A7C64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9E452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9DC46C6"/>
    <w:multiLevelType w:val="hybridMultilevel"/>
    <w:tmpl w:val="9F88B712"/>
    <w:lvl w:ilvl="0" w:tplc="883AAD8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7BE8539F"/>
    <w:multiLevelType w:val="hybridMultilevel"/>
    <w:tmpl w:val="8B64F4DE"/>
    <w:lvl w:ilvl="0" w:tplc="B47C91EC">
      <w:start w:val="5"/>
      <w:numFmt w:val="bullet"/>
      <w:lvlText w:val="–"/>
      <w:lvlJc w:val="left"/>
      <w:pPr>
        <w:ind w:left="1429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12"/>
  </w:num>
  <w:num w:numId="7">
    <w:abstractNumId w:val="2"/>
  </w:num>
  <w:num w:numId="8">
    <w:abstractNumId w:val="9"/>
  </w:num>
  <w:num w:numId="9">
    <w:abstractNumId w:val="8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1162E6"/>
    <w:rsid w:val="001A558A"/>
    <w:rsid w:val="001C09BA"/>
    <w:rsid w:val="001C7677"/>
    <w:rsid w:val="002A5793"/>
    <w:rsid w:val="00301671"/>
    <w:rsid w:val="00327D5D"/>
    <w:rsid w:val="004152C1"/>
    <w:rsid w:val="004C6FDE"/>
    <w:rsid w:val="00530565"/>
    <w:rsid w:val="00607DB6"/>
    <w:rsid w:val="00667D2C"/>
    <w:rsid w:val="00703705"/>
    <w:rsid w:val="00723F85"/>
    <w:rsid w:val="00732C0E"/>
    <w:rsid w:val="0074288A"/>
    <w:rsid w:val="007441C9"/>
    <w:rsid w:val="007E41FA"/>
    <w:rsid w:val="0080516A"/>
    <w:rsid w:val="009C287F"/>
    <w:rsid w:val="009C74EA"/>
    <w:rsid w:val="00A62449"/>
    <w:rsid w:val="00A81592"/>
    <w:rsid w:val="00AA70DF"/>
    <w:rsid w:val="00AA7D79"/>
    <w:rsid w:val="00AC3670"/>
    <w:rsid w:val="00AF33C4"/>
    <w:rsid w:val="00B1339F"/>
    <w:rsid w:val="00BA64A4"/>
    <w:rsid w:val="00BB4A05"/>
    <w:rsid w:val="00C23166"/>
    <w:rsid w:val="00D92145"/>
    <w:rsid w:val="00DE012E"/>
    <w:rsid w:val="00DE4E6E"/>
    <w:rsid w:val="00E9749A"/>
    <w:rsid w:val="00F34C29"/>
    <w:rsid w:val="00F50654"/>
    <w:rsid w:val="00FA3014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Знак, Знак Знак Знак,Знак Знак Знак, Знак"/>
    <w:basedOn w:val="a"/>
    <w:link w:val="aa"/>
    <w:uiPriority w:val="99"/>
    <w:rsid w:val="004C6FDE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aliases w:val="Знак Знак, Знак Знак Знак Знак,Знак Знак Знак Знак, Знак Знак"/>
    <w:basedOn w:val="a0"/>
    <w:link w:val="a9"/>
    <w:uiPriority w:val="99"/>
    <w:rsid w:val="004C6F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Hyperlink"/>
    <w:uiPriority w:val="99"/>
    <w:rsid w:val="004C6FD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4C6F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4159</TotalTime>
  <Pages>7</Pages>
  <Words>3174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Стручков Герман Константинович</cp:lastModifiedBy>
  <cp:revision>15</cp:revision>
  <dcterms:created xsi:type="dcterms:W3CDTF">2020-07-31T02:30:00Z</dcterms:created>
  <dcterms:modified xsi:type="dcterms:W3CDTF">2021-01-28T02:45:00Z</dcterms:modified>
</cp:coreProperties>
</file>